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6C" w:rsidRDefault="0022116C" w:rsidP="0022116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Powiatowy Lekarz Weterynarii w Pruszkowie przypomina</w:t>
      </w:r>
      <w:r w:rsidR="00F642EB">
        <w:rPr>
          <w:rFonts w:ascii="Bookman Old Style" w:eastAsia="Times New Roman" w:hAnsi="Bookman Old Style" w:cs="Times New Roman"/>
          <w:lang w:eastAsia="pl-PL"/>
        </w:rPr>
        <w:t xml:space="preserve">, iż </w:t>
      </w:r>
      <w:r>
        <w:rPr>
          <w:rFonts w:ascii="Bookman Old Style" w:eastAsia="Times New Roman" w:hAnsi="Bookman Old Style" w:cs="Times New Roman"/>
          <w:lang w:eastAsia="pl-PL"/>
        </w:rPr>
        <w:t xml:space="preserve">każdy przypadek padnięcia bydła, owiec lub kóz w gospodarstwie, obowiązkowo powinien być zgłoszony Powiatowemu Lekarzowi Weterynarii. </w:t>
      </w:r>
    </w:p>
    <w:p w:rsidR="0022116C" w:rsidRDefault="0022116C" w:rsidP="0022116C">
      <w:pPr>
        <w:spacing w:after="0" w:line="360" w:lineRule="auto"/>
        <w:jc w:val="both"/>
      </w:pPr>
      <w:r>
        <w:rPr>
          <w:rFonts w:ascii="Bookman Old Style" w:eastAsia="Times New Roman" w:hAnsi="Bookman Old Style" w:cs="Times New Roman"/>
          <w:b/>
          <w:lang w:eastAsia="pl-PL"/>
        </w:rPr>
        <w:t>Wzór</w:t>
      </w:r>
      <w:r>
        <w:rPr>
          <w:rFonts w:ascii="Bookman Old Style" w:eastAsia="Times New Roman" w:hAnsi="Bookman Old Style" w:cs="Times New Roman"/>
          <w:lang w:eastAsia="pl-PL"/>
        </w:rPr>
        <w:t xml:space="preserve"> przedmiotowego  zgłoszenia znajduje się na stronie internetowej Powiatowego Inspektoratu Weterynarii w Pruszkowie ( zakładka „</w:t>
      </w:r>
      <w:r>
        <w:rPr>
          <w:rFonts w:ascii="Bookman Old Style" w:eastAsia="Times New Roman" w:hAnsi="Bookman Old Style" w:cs="Times New Roman"/>
          <w:i/>
          <w:lang w:eastAsia="pl-PL"/>
        </w:rPr>
        <w:t>Dokumenty do pobrania</w:t>
      </w:r>
      <w:r>
        <w:rPr>
          <w:rFonts w:ascii="Bookman Old Style" w:eastAsia="Times New Roman" w:hAnsi="Bookman Old Style" w:cs="Times New Roman"/>
          <w:lang w:eastAsia="pl-PL"/>
        </w:rPr>
        <w:t xml:space="preserve">” - </w:t>
      </w:r>
      <w:hyperlink r:id="rId5" w:tgtFrame="_blank" w:history="1">
        <w:r>
          <w:rPr>
            <w:rStyle w:val="Hipercze"/>
            <w:rFonts w:ascii="Bookman Old Style" w:hAnsi="Bookman Old Style" w:cs="Tahoma"/>
            <w:i/>
            <w:color w:val="auto"/>
            <w:u w:val="none"/>
          </w:rPr>
          <w:t>Zgłoszenie padnięcia zwierzęcia gospodarskiego bydło/owce/kozy ).</w:t>
        </w:r>
      </w:hyperlink>
    </w:p>
    <w:p w:rsidR="0022116C" w:rsidRDefault="0022116C" w:rsidP="0022116C">
      <w:pPr>
        <w:spacing w:after="0" w:line="360" w:lineRule="auto"/>
        <w:jc w:val="both"/>
        <w:rPr>
          <w:rFonts w:ascii="Bookman Old Style" w:hAnsi="Bookman Old Style"/>
        </w:rPr>
      </w:pPr>
      <w:r w:rsidRPr="0022116C">
        <w:rPr>
          <w:rFonts w:ascii="Bookman Old Style" w:hAnsi="Bookman Old Style"/>
        </w:rPr>
        <w:t xml:space="preserve">Odbiorca padliny wystawia w gospodarstwie dokument odbioru, dzięki któremu </w:t>
      </w:r>
      <w:r w:rsidR="00F642EB">
        <w:rPr>
          <w:rFonts w:ascii="Bookman Old Style" w:hAnsi="Bookman Old Style"/>
        </w:rPr>
        <w:t>rolnik</w:t>
      </w:r>
      <w:r w:rsidRPr="0022116C">
        <w:rPr>
          <w:rFonts w:ascii="Bookman Old Style" w:hAnsi="Bookman Old Style"/>
        </w:rPr>
        <w:t xml:space="preserve"> będzie</w:t>
      </w:r>
      <w:r w:rsidR="00F642EB">
        <w:rPr>
          <w:rFonts w:ascii="Bookman Old Style" w:hAnsi="Bookman Old Style"/>
        </w:rPr>
        <w:t xml:space="preserve"> w stanie</w:t>
      </w:r>
      <w:r w:rsidRPr="0022116C">
        <w:rPr>
          <w:rFonts w:ascii="Bookman Old Style" w:hAnsi="Bookman Old Style"/>
        </w:rPr>
        <w:t xml:space="preserve"> wyrejestrować padłą sztukę w biurze powiatowym ARiMR.</w:t>
      </w:r>
    </w:p>
    <w:p w:rsidR="00DA7919" w:rsidRDefault="0022116C" w:rsidP="0022116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świetle obowiązujących przepisów posiadacz padłego zwierzęcia ma obowiązek przechowyw</w:t>
      </w:r>
      <w:r w:rsidR="00253BD2">
        <w:rPr>
          <w:rFonts w:ascii="Bookman Old Style" w:hAnsi="Bookman Old Style"/>
        </w:rPr>
        <w:t>ać przedmiotowy dokument przez 5 lat</w:t>
      </w:r>
      <w:bookmarkStart w:id="0" w:name="_GoBack"/>
      <w:bookmarkEnd w:id="0"/>
      <w:r>
        <w:rPr>
          <w:rFonts w:ascii="Bookman Old Style" w:hAnsi="Bookman Old Style"/>
        </w:rPr>
        <w:t xml:space="preserve"> od daty otrzymania</w:t>
      </w:r>
      <w:r w:rsidR="00DA7919">
        <w:rPr>
          <w:rFonts w:ascii="Bookman Old Style" w:hAnsi="Bookman Old Style"/>
        </w:rPr>
        <w:t>.</w:t>
      </w:r>
    </w:p>
    <w:p w:rsidR="00DA7919" w:rsidRDefault="00DA7919" w:rsidP="0022116C">
      <w:pPr>
        <w:spacing w:after="0" w:line="360" w:lineRule="auto"/>
        <w:jc w:val="both"/>
        <w:rPr>
          <w:rFonts w:ascii="Bookman Old Style" w:hAnsi="Bookman Old Style"/>
        </w:rPr>
      </w:pPr>
    </w:p>
    <w:p w:rsidR="0022116C" w:rsidRPr="0022116C" w:rsidRDefault="00DA7919" w:rsidP="0022116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DA7919">
        <w:rPr>
          <w:rFonts w:ascii="Bookman Old Style" w:hAnsi="Bookman Old Style"/>
        </w:rPr>
        <w:t xml:space="preserve">Zgodnie z art. 85, ust. 1, pkt. 2b </w:t>
      </w:r>
      <w:r w:rsidRPr="00DA7919">
        <w:rPr>
          <w:rStyle w:val="Uwydatnienie"/>
          <w:rFonts w:ascii="Bookman Old Style" w:hAnsi="Bookman Old Style"/>
          <w:i w:val="0"/>
        </w:rPr>
        <w:t>ustawy</w:t>
      </w:r>
      <w:r w:rsidRPr="00DA7919">
        <w:rPr>
          <w:rStyle w:val="Uwydatnienie"/>
          <w:rFonts w:ascii="Bookman Old Style" w:hAnsi="Bookman Old Style"/>
        </w:rPr>
        <w:t xml:space="preserve"> o ochronie zdrowia zwierząt i zwalczaniu chorób zakaźnych zwierząt z dnia 11 marca 2004r.</w:t>
      </w:r>
      <w:r>
        <w:rPr>
          <w:rStyle w:val="Uwydatnienie"/>
          <w:rFonts w:ascii="Bookman Old Style" w:hAnsi="Bookman Old Style"/>
        </w:rPr>
        <w:t>,</w:t>
      </w:r>
      <w:r w:rsidRPr="00DA7919">
        <w:rPr>
          <w:rStyle w:val="Uwydatnienie"/>
          <w:rFonts w:ascii="Bookman Old Style" w:hAnsi="Bookman Old Style"/>
        </w:rPr>
        <w:t xml:space="preserve"> </w:t>
      </w:r>
      <w:r w:rsidRPr="00DA7919">
        <w:rPr>
          <w:rFonts w:ascii="Bookman Old Style" w:hAnsi="Bookman Old Style"/>
        </w:rPr>
        <w:t xml:space="preserve">kto uchyla się od obowiązku informowania Powiatowego Lekarza Weterynarii o każdym przypadku padnięcia bydła, owiec lub kóz, </w:t>
      </w:r>
      <w:r w:rsidRPr="00DA7919">
        <w:rPr>
          <w:rStyle w:val="Pogrubienie"/>
          <w:rFonts w:ascii="Bookman Old Style" w:hAnsi="Bookman Old Style"/>
        </w:rPr>
        <w:t>podlega karze aresztu, ograniczenia wolności albo karze grzywny</w:t>
      </w:r>
      <w:r>
        <w:rPr>
          <w:rStyle w:val="Pogrubienie"/>
        </w:rPr>
        <w:t>.</w:t>
      </w:r>
      <w:r w:rsidR="0022116C">
        <w:rPr>
          <w:rFonts w:ascii="Bookman Old Style" w:hAnsi="Bookman Old Style"/>
        </w:rPr>
        <w:t xml:space="preserve"> </w:t>
      </w:r>
    </w:p>
    <w:p w:rsidR="0022116C" w:rsidRDefault="002644ED" w:rsidP="0022116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Zatem w</w:t>
      </w:r>
      <w:r w:rsidR="0022116C">
        <w:rPr>
          <w:rFonts w:ascii="Bookman Old Style" w:eastAsia="Times New Roman" w:hAnsi="Bookman Old Style" w:cs="Times New Roman"/>
          <w:lang w:eastAsia="pl-PL"/>
        </w:rPr>
        <w:t xml:space="preserve"> przypadku niewypełnienia wyżej wymienionych obowiązków, Powiatowy Lekarz Weterynarii w Pruszkowie, będzie zmuszony kierować sprawy do organów ścigania.</w:t>
      </w:r>
    </w:p>
    <w:p w:rsidR="008F6DC3" w:rsidRDefault="008F6DC3"/>
    <w:sectPr w:rsidR="008F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6C"/>
    <w:rsid w:val="0022116C"/>
    <w:rsid w:val="00253BD2"/>
    <w:rsid w:val="002644ED"/>
    <w:rsid w:val="008F6DC3"/>
    <w:rsid w:val="00DA7919"/>
    <w:rsid w:val="00F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1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A7919"/>
    <w:rPr>
      <w:i/>
      <w:iCs/>
    </w:rPr>
  </w:style>
  <w:style w:type="character" w:styleId="Pogrubienie">
    <w:name w:val="Strong"/>
    <w:basedOn w:val="Domylnaczcionkaakapitu"/>
    <w:uiPriority w:val="22"/>
    <w:qFormat/>
    <w:rsid w:val="00DA7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1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A7919"/>
    <w:rPr>
      <w:i/>
      <w:iCs/>
    </w:rPr>
  </w:style>
  <w:style w:type="character" w:styleId="Pogrubienie">
    <w:name w:val="Strong"/>
    <w:basedOn w:val="Domylnaczcionkaakapitu"/>
    <w:uiPriority w:val="22"/>
    <w:qFormat/>
    <w:rsid w:val="00DA7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w-pruszkow.home.pl/kreator/data/documents/zg_C5_82oszenie_20padni_C4_99cia_20zwierz_C4_99ci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Brzezińska</dc:creator>
  <cp:lastModifiedBy>Patrycja Brzezińska</cp:lastModifiedBy>
  <cp:revision>5</cp:revision>
  <dcterms:created xsi:type="dcterms:W3CDTF">2013-12-11T09:54:00Z</dcterms:created>
  <dcterms:modified xsi:type="dcterms:W3CDTF">2013-12-11T13:00:00Z</dcterms:modified>
</cp:coreProperties>
</file>